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731A" w14:textId="143F5005" w:rsidR="2BF5E933" w:rsidRDefault="4E664A94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Hey Seniors, </w:t>
      </w:r>
    </w:p>
    <w:p w14:paraId="21C1C818" w14:textId="173C0086" w:rsidR="2BF5E933" w:rsidRDefault="73914BED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Welcome to WEEK 6,</w:t>
      </w:r>
      <w:r w:rsidR="4E664A94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this is part </w:t>
      </w:r>
      <w:proofErr w:type="gramStart"/>
      <w:r w:rsidR="4E664A94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one of a</w:t>
      </w:r>
      <w:r w:rsidR="37A83794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two part</w:t>
      </w:r>
      <w:proofErr w:type="gramEnd"/>
      <w:r w:rsidR="37A83794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assignment, so you will be using some of this to help you complete next week’s assignment (so don’t lose it)</w:t>
      </w:r>
      <w:r w:rsidR="7C74CEDA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.</w:t>
      </w:r>
      <w:r w:rsidR="37A83794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Like </w:t>
      </w:r>
      <w:r w:rsidR="324A73EC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other assignments, it is due the following Monday </w:t>
      </w:r>
      <w:r w:rsidR="5CC0F4B8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(</w:t>
      </w:r>
      <w:r w:rsidR="324A73EC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May 18</w:t>
      </w:r>
      <w:r w:rsidR="4EFBD9F7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</w:t>
      </w:r>
      <w:r w:rsidR="324A73EC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and part two will be due on May 26).</w:t>
      </w:r>
    </w:p>
    <w:p w14:paraId="0062F079" w14:textId="49AC8B18" w:rsidR="2BF5E933" w:rsidRDefault="324A73EC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Please be sure that you put your Name</w:t>
      </w:r>
      <w:r w:rsidR="6035D47C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,</w:t>
      </w: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Period and Assignment title in the subject of the email and your Name on the assignment. This helps us process your assign</w:t>
      </w:r>
      <w:r w:rsidR="51705B8E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ments more efficiently.</w:t>
      </w:r>
    </w:p>
    <w:p w14:paraId="4C7408E9" w14:textId="1B8055EC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652B003D" w14:textId="22428CCE" w:rsidR="2BF5E933" w:rsidRDefault="51705B8E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These assignments deal with the overall economy of the country (Macro-</w:t>
      </w:r>
      <w:proofErr w:type="spellStart"/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economics</w:t>
      </w:r>
      <w:proofErr w:type="spellEnd"/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) and the </w:t>
      </w:r>
      <w:r w:rsidR="2AD883D7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many</w:t>
      </w:r>
      <w:r w:rsidR="6D8C4818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factors that affect </w:t>
      </w:r>
      <w:r w:rsidR="7C41E0D2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the overall economy</w:t>
      </w:r>
      <w:r w:rsidR="6D8C4818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.</w:t>
      </w:r>
      <w:r w:rsidR="0744128F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</w:t>
      </w:r>
    </w:p>
    <w:p w14:paraId="43D713AD" w14:textId="01F4F997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7BAF303A" w14:textId="44958A10" w:rsidR="2BF5E933" w:rsidRDefault="0744128F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Reading Chapter 13 and using current (event) resources wil</w:t>
      </w:r>
      <w:r w:rsidR="2E9159AF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l</w:t>
      </w: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be VERY helpful. </w:t>
      </w:r>
    </w:p>
    <w:p w14:paraId="001140B5" w14:textId="33F3C92C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53761911" w14:textId="2863F1A6" w:rsidR="2BF5E933" w:rsidRDefault="0744128F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Please scroll </w:t>
      </w:r>
      <w:r w:rsidR="5A54F80A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down </w:t>
      </w: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for the assignment.  Take c</w:t>
      </w:r>
      <w:r w:rsidR="7E63A559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are and stay well. </w:t>
      </w:r>
    </w:p>
    <w:p w14:paraId="04532EF0" w14:textId="050B69B8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69C5720E" w14:textId="60D94844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4115AFD6" w14:textId="7BF876EE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33BDF8A9" w14:textId="012B2C76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06A2B94B" w14:textId="7439DB98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4C79B82A" w14:textId="1543B44E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1E8EDB77" w14:textId="54D2BA4C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70CC06AD" w14:textId="3D347DEC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1B509EF2" w14:textId="7A799EFC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407D2D7C" w14:textId="075A424F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76886BAF" w14:textId="3D827F7F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38BBF26B" w14:textId="203DDA17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2FAF2CD7" w14:textId="08B9DFC8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756BB43C" w14:textId="6FD6D7AF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496FD356" w14:textId="48319D01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6A59625C" w14:textId="50406315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6AFBCBD8" w14:textId="06AE9905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2CE34F29" w14:textId="101D3111" w:rsidR="2BF5E933" w:rsidRDefault="2BF5E933" w:rsidP="735C209D">
      <w:pPr>
        <w:spacing w:after="160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1B25A7CD" w14:textId="45A0E081" w:rsidR="2BF5E933" w:rsidRDefault="2BF5E933" w:rsidP="07F96782">
      <w:pPr>
        <w:spacing w:after="160"/>
        <w:rPr>
          <w:rFonts w:ascii="Comic Sans MS" w:eastAsia="Comic Sans MS" w:hAnsi="Comic Sans MS" w:cs="Comic Sans MS"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lastRenderedPageBreak/>
        <w:t>Chapter 13 vocabulary/key concepts list</w:t>
      </w:r>
      <w:r w:rsidR="074CB588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WEEK 6</w:t>
      </w:r>
    </w:p>
    <w:p w14:paraId="33C3A2BE" w14:textId="1800DE99" w:rsidR="2BF5E933" w:rsidRDefault="2BF5E933" w:rsidP="07F96782">
      <w:pPr>
        <w:spacing w:after="160"/>
        <w:jc w:val="center"/>
        <w:rPr>
          <w:rFonts w:ascii="Comic Sans MS" w:eastAsia="Comic Sans MS" w:hAnsi="Comic Sans MS" w:cs="Comic Sans MS"/>
          <w:sz w:val="40"/>
          <w:szCs w:val="40"/>
        </w:rPr>
      </w:pPr>
      <w:r w:rsidRPr="07F96782">
        <w:rPr>
          <w:rFonts w:ascii="Comic Sans MS" w:eastAsia="Comic Sans MS" w:hAnsi="Comic Sans MS" w:cs="Comic Sans MS"/>
          <w:b/>
          <w:bCs/>
          <w:sz w:val="40"/>
          <w:szCs w:val="40"/>
        </w:rPr>
        <w:t>Measuring the Economy GDP, Unemployment, Inflation</w:t>
      </w:r>
    </w:p>
    <w:p w14:paraId="38BCC5C0" w14:textId="56A27312" w:rsidR="486FE84D" w:rsidRDefault="486FE84D" w:rsidP="07F96782">
      <w:pPr>
        <w:spacing w:after="160"/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For this assignment you will want to look up the terms, use current examples (when possible) from our current economy, your ob</w:t>
      </w:r>
      <w:r w:rsidR="0161A27F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servations, news, etc. </w:t>
      </w:r>
    </w:p>
    <w:p w14:paraId="47370616" w14:textId="78FF326E" w:rsidR="71E2E5A4" w:rsidRDefault="71E2E5A4" w:rsidP="07F96782">
      <w:pPr>
        <w:spacing w:after="160"/>
        <w:ind w:left="360"/>
        <w:rPr>
          <w:rFonts w:ascii="Comic Sans MS" w:eastAsia="Comic Sans MS" w:hAnsi="Comic Sans MS" w:cs="Comic Sans MS"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1, </w:t>
      </w:r>
      <w:r w:rsidR="2BF5E933" w:rsidRPr="07F96782"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>Define/explain/describe</w:t>
      </w:r>
      <w:r w:rsidR="2BF5E933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each of the following terms and concepts</w:t>
      </w:r>
    </w:p>
    <w:p w14:paraId="645CFAA0" w14:textId="2D2E0585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Inflation</w:t>
      </w:r>
    </w:p>
    <w:p w14:paraId="1F31F1BC" w14:textId="394286C9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Inflation rate</w:t>
      </w:r>
    </w:p>
    <w:p w14:paraId="05B49948" w14:textId="406381BE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Consumer price index </w:t>
      </w:r>
    </w:p>
    <w:p w14:paraId="1F582B22" w14:textId="00627FBA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Real cost of living</w:t>
      </w:r>
    </w:p>
    <w:p w14:paraId="3D44EFDA" w14:textId="5C549C8D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Hyperinflation</w:t>
      </w:r>
    </w:p>
    <w:p w14:paraId="28623745" w14:textId="36C779EA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Deflation</w:t>
      </w:r>
    </w:p>
    <w:p w14:paraId="78BD3C1A" w14:textId="2EFE0A65" w:rsidR="2BF5E933" w:rsidRDefault="2BF5E933" w:rsidP="07F96782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Unemployment</w:t>
      </w:r>
    </w:p>
    <w:p w14:paraId="59D28726" w14:textId="75E6D07A" w:rsidR="2BF5E933" w:rsidRDefault="2BF5E933" w:rsidP="735C209D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Unemployment rate</w:t>
      </w:r>
    </w:p>
    <w:p w14:paraId="3937D801" w14:textId="0000FF20" w:rsidR="2BF5E933" w:rsidRDefault="2BF5E933" w:rsidP="735C209D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Literacy rate</w:t>
      </w:r>
    </w:p>
    <w:p w14:paraId="64494F05" w14:textId="3ED93891" w:rsidR="146D3536" w:rsidRDefault="146D3536" w:rsidP="735C209D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color w:val="000000" w:themeColor="text1"/>
          <w:sz w:val="22"/>
          <w:szCs w:val="22"/>
        </w:rPr>
      </w:pPr>
      <w:proofErr w:type="spellStart"/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i</w:t>
      </w:r>
      <w:proofErr w:type="spellEnd"/>
      <w:r w:rsidR="2BF5E933"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. GDP</w:t>
      </w:r>
    </w:p>
    <w:p w14:paraId="080A1AD5" w14:textId="01363144" w:rsidR="22FB407F" w:rsidRDefault="22FB407F" w:rsidP="07F96782">
      <w:pPr>
        <w:spacing w:after="160"/>
        <w:ind w:left="1440"/>
        <w:rPr>
          <w:rFonts w:ascii="Comic Sans MS" w:eastAsia="Comic Sans MS" w:hAnsi="Comic Sans MS" w:cs="Comic Sans MS"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ii</w:t>
      </w:r>
      <w:r w:rsidR="2BF5E933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. Real GDP</w:t>
      </w:r>
    </w:p>
    <w:p w14:paraId="46B84FC2" w14:textId="20B66997" w:rsidR="65735D02" w:rsidRDefault="65735D02" w:rsidP="07F96782">
      <w:pPr>
        <w:spacing w:after="160"/>
        <w:ind w:left="144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iii</w:t>
      </w:r>
      <w:r w:rsidR="2BF5E933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. Nominal GDP</w:t>
      </w:r>
    </w:p>
    <w:p w14:paraId="2FFBF6EF" w14:textId="7D345965" w:rsidR="2BF5E933" w:rsidRDefault="2BF5E933" w:rsidP="735C209D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Per capita GDP</w:t>
      </w:r>
    </w:p>
    <w:p w14:paraId="4F2DF6A0" w14:textId="2EF681BC" w:rsidR="2BF5E933" w:rsidRDefault="2BF5E933" w:rsidP="735C209D">
      <w:pPr>
        <w:pStyle w:val="ListParagraph"/>
        <w:numPr>
          <w:ilvl w:val="1"/>
          <w:numId w:val="2"/>
        </w:numPr>
        <w:spacing w:after="160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Net Exports</w:t>
      </w:r>
    </w:p>
    <w:p w14:paraId="330AB02A" w14:textId="225ABDD5" w:rsidR="127B77A1" w:rsidRDefault="127B77A1" w:rsidP="07F96782">
      <w:pPr>
        <w:spacing w:after="160"/>
        <w:rPr>
          <w:rFonts w:ascii="Comic Sans MS" w:eastAsia="Comic Sans MS" w:hAnsi="Comic Sans MS" w:cs="Comic Sans MS"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2. </w:t>
      </w:r>
      <w:r w:rsidR="2BF5E933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Answer the following questions: </w:t>
      </w:r>
    </w:p>
    <w:p w14:paraId="3211F70D" w14:textId="52054CF9" w:rsidR="2BF5E933" w:rsidRDefault="2BF5E933" w:rsidP="07F96782">
      <w:pPr>
        <w:pStyle w:val="ListParagraph"/>
        <w:numPr>
          <w:ilvl w:val="1"/>
          <w:numId w:val="1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What are the four main components economists use to measure GDP</w:t>
      </w:r>
    </w:p>
    <w:p w14:paraId="31499AB7" w14:textId="2AF27E67" w:rsidR="07F96782" w:rsidRDefault="07F96782" w:rsidP="07F96782">
      <w:pPr>
        <w:spacing w:after="160"/>
        <w:ind w:left="720"/>
        <w:rPr>
          <w:rFonts w:ascii="Comic Sans MS" w:eastAsia="Comic Sans MS" w:hAnsi="Comic Sans MS" w:cs="Comic Sans MS"/>
          <w:sz w:val="22"/>
          <w:szCs w:val="22"/>
        </w:rPr>
      </w:pPr>
    </w:p>
    <w:p w14:paraId="27D97B0D" w14:textId="29A4D404" w:rsidR="07F96782" w:rsidRDefault="07F96782" w:rsidP="07F96782">
      <w:pPr>
        <w:spacing w:after="160"/>
        <w:ind w:left="720"/>
        <w:rPr>
          <w:rFonts w:ascii="Comic Sans MS" w:eastAsia="Comic Sans MS" w:hAnsi="Comic Sans MS" w:cs="Comic Sans MS"/>
          <w:sz w:val="22"/>
          <w:szCs w:val="22"/>
        </w:rPr>
      </w:pPr>
    </w:p>
    <w:p w14:paraId="29F26F81" w14:textId="249848E2" w:rsidR="2BF5E933" w:rsidRDefault="2BF5E933" w:rsidP="07F96782">
      <w:pPr>
        <w:pStyle w:val="ListParagraph"/>
        <w:numPr>
          <w:ilvl w:val="1"/>
          <w:numId w:val="1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How is per capita GDP calculated?</w:t>
      </w:r>
    </w:p>
    <w:p w14:paraId="3AE99BDB" w14:textId="3A3EC17C" w:rsidR="07F96782" w:rsidRDefault="07F96782" w:rsidP="07F96782">
      <w:pPr>
        <w:spacing w:after="160"/>
        <w:ind w:left="720"/>
        <w:rPr>
          <w:rFonts w:ascii="Comic Sans MS" w:eastAsia="Comic Sans MS" w:hAnsi="Comic Sans MS" w:cs="Comic Sans MS"/>
          <w:sz w:val="22"/>
          <w:szCs w:val="22"/>
        </w:rPr>
      </w:pPr>
    </w:p>
    <w:p w14:paraId="0353507C" w14:textId="698C8548" w:rsidR="2BF5E933" w:rsidRDefault="2BF5E933" w:rsidP="07F96782">
      <w:pPr>
        <w:pStyle w:val="ListParagraph"/>
        <w:numPr>
          <w:ilvl w:val="1"/>
          <w:numId w:val="1"/>
        </w:numPr>
        <w:spacing w:after="160"/>
        <w:rPr>
          <w:rFonts w:eastAsiaTheme="minorEastAsia"/>
          <w:b/>
          <w:bCs/>
          <w:sz w:val="22"/>
          <w:szCs w:val="22"/>
        </w:rPr>
      </w:pP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What are the economic costs of high unemployment</w:t>
      </w:r>
      <w:r w:rsidR="2B1CF187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(be descriptive and use current examples</w:t>
      </w:r>
      <w:proofErr w:type="gramStart"/>
      <w:r w:rsidR="2B1CF187"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) </w:t>
      </w:r>
      <w:r w:rsidRPr="07F96782">
        <w:rPr>
          <w:rFonts w:ascii="Comic Sans MS" w:eastAsia="Comic Sans MS" w:hAnsi="Comic Sans MS" w:cs="Comic Sans MS"/>
          <w:b/>
          <w:bCs/>
          <w:sz w:val="22"/>
          <w:szCs w:val="22"/>
        </w:rPr>
        <w:t>?</w:t>
      </w:r>
      <w:proofErr w:type="gramEnd"/>
    </w:p>
    <w:p w14:paraId="1145464B" w14:textId="2F8241BB" w:rsidR="07F96782" w:rsidRDefault="07F96782" w:rsidP="07F96782">
      <w:pPr>
        <w:spacing w:after="160"/>
        <w:ind w:left="720"/>
        <w:rPr>
          <w:rFonts w:ascii="Comic Sans MS" w:eastAsia="Comic Sans MS" w:hAnsi="Comic Sans MS" w:cs="Comic Sans MS"/>
          <w:sz w:val="22"/>
          <w:szCs w:val="22"/>
        </w:rPr>
      </w:pPr>
    </w:p>
    <w:p w14:paraId="19EF826C" w14:textId="78D702E9" w:rsidR="00D03AC1" w:rsidRDefault="2BF5E933" w:rsidP="735C209D">
      <w:pPr>
        <w:pStyle w:val="ListParagraph"/>
        <w:numPr>
          <w:ilvl w:val="1"/>
          <w:numId w:val="1"/>
        </w:numPr>
        <w:spacing w:after="160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735C209D">
        <w:rPr>
          <w:rFonts w:ascii="Comic Sans MS" w:eastAsia="Comic Sans MS" w:hAnsi="Comic Sans MS" w:cs="Comic Sans MS"/>
          <w:b/>
          <w:bCs/>
          <w:sz w:val="22"/>
          <w:szCs w:val="22"/>
        </w:rPr>
        <w:t>What are the economic costs of inflation?</w:t>
      </w:r>
      <w:r>
        <w:t xml:space="preserve"> </w:t>
      </w:r>
    </w:p>
    <w:sectPr w:rsidR="00D03AC1" w:rsidSect="00EE3E7C">
      <w:footerReference w:type="default" r:id="rId7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D6FB" w14:textId="77777777" w:rsidR="009B1859" w:rsidRDefault="009B1859">
      <w:r>
        <w:separator/>
      </w:r>
    </w:p>
    <w:p w14:paraId="34CA66DA" w14:textId="77777777" w:rsidR="009B1859" w:rsidRDefault="009B1859"/>
  </w:endnote>
  <w:endnote w:type="continuationSeparator" w:id="0">
    <w:p w14:paraId="3420ADE0" w14:textId="77777777" w:rsidR="009B1859" w:rsidRDefault="009B1859">
      <w:r>
        <w:continuationSeparator/>
      </w:r>
    </w:p>
    <w:p w14:paraId="64BB4B8E" w14:textId="77777777" w:rsidR="009B1859" w:rsidRDefault="009B1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7597" w14:textId="77777777" w:rsidR="009B1859" w:rsidRDefault="009B1859">
      <w:r>
        <w:separator/>
      </w:r>
    </w:p>
    <w:p w14:paraId="0822F122" w14:textId="77777777" w:rsidR="009B1859" w:rsidRDefault="009B1859"/>
  </w:footnote>
  <w:footnote w:type="continuationSeparator" w:id="0">
    <w:p w14:paraId="1424430D" w14:textId="77777777" w:rsidR="009B1859" w:rsidRDefault="009B1859">
      <w:r>
        <w:continuationSeparator/>
      </w:r>
    </w:p>
    <w:p w14:paraId="4E2D097C" w14:textId="77777777" w:rsidR="009B1859" w:rsidRDefault="009B18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FC5E29"/>
    <w:multiLevelType w:val="hybridMultilevel"/>
    <w:tmpl w:val="3D624AD8"/>
    <w:lvl w:ilvl="0" w:tplc="CB064E6E">
      <w:start w:val="1"/>
      <w:numFmt w:val="decimal"/>
      <w:lvlText w:val="%1."/>
      <w:lvlJc w:val="left"/>
      <w:pPr>
        <w:ind w:left="720" w:hanging="360"/>
      </w:pPr>
    </w:lvl>
    <w:lvl w:ilvl="1" w:tplc="5F603EC8">
      <w:start w:val="1"/>
      <w:numFmt w:val="lowerLetter"/>
      <w:lvlText w:val="%2."/>
      <w:lvlJc w:val="left"/>
      <w:pPr>
        <w:ind w:left="1440" w:hanging="360"/>
      </w:pPr>
    </w:lvl>
    <w:lvl w:ilvl="2" w:tplc="000897D4">
      <w:start w:val="1"/>
      <w:numFmt w:val="lowerRoman"/>
      <w:lvlText w:val="%3."/>
      <w:lvlJc w:val="right"/>
      <w:pPr>
        <w:ind w:left="2160" w:hanging="180"/>
      </w:pPr>
    </w:lvl>
    <w:lvl w:ilvl="3" w:tplc="33B03944">
      <w:start w:val="1"/>
      <w:numFmt w:val="decimal"/>
      <w:lvlText w:val="%4."/>
      <w:lvlJc w:val="left"/>
      <w:pPr>
        <w:ind w:left="2880" w:hanging="360"/>
      </w:pPr>
    </w:lvl>
    <w:lvl w:ilvl="4" w:tplc="74E0355C">
      <w:start w:val="1"/>
      <w:numFmt w:val="lowerLetter"/>
      <w:lvlText w:val="%5."/>
      <w:lvlJc w:val="left"/>
      <w:pPr>
        <w:ind w:left="3600" w:hanging="360"/>
      </w:pPr>
    </w:lvl>
    <w:lvl w:ilvl="5" w:tplc="5D88C7E2">
      <w:start w:val="1"/>
      <w:numFmt w:val="lowerRoman"/>
      <w:lvlText w:val="%6."/>
      <w:lvlJc w:val="right"/>
      <w:pPr>
        <w:ind w:left="4320" w:hanging="180"/>
      </w:pPr>
    </w:lvl>
    <w:lvl w:ilvl="6" w:tplc="A586B19A">
      <w:start w:val="1"/>
      <w:numFmt w:val="decimal"/>
      <w:lvlText w:val="%7."/>
      <w:lvlJc w:val="left"/>
      <w:pPr>
        <w:ind w:left="5040" w:hanging="360"/>
      </w:pPr>
    </w:lvl>
    <w:lvl w:ilvl="7" w:tplc="F920DA28">
      <w:start w:val="1"/>
      <w:numFmt w:val="lowerLetter"/>
      <w:lvlText w:val="%8."/>
      <w:lvlJc w:val="left"/>
      <w:pPr>
        <w:ind w:left="5760" w:hanging="360"/>
      </w:pPr>
    </w:lvl>
    <w:lvl w:ilvl="8" w:tplc="B1E08B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03C52"/>
    <w:multiLevelType w:val="hybridMultilevel"/>
    <w:tmpl w:val="BBECE272"/>
    <w:lvl w:ilvl="0" w:tplc="EB001BB0">
      <w:start w:val="1"/>
      <w:numFmt w:val="upperLetter"/>
      <w:lvlText w:val="%1."/>
      <w:lvlJc w:val="left"/>
      <w:pPr>
        <w:ind w:left="720" w:hanging="360"/>
      </w:pPr>
    </w:lvl>
    <w:lvl w:ilvl="1" w:tplc="76A640CA">
      <w:start w:val="1"/>
      <w:numFmt w:val="lowerLetter"/>
      <w:lvlText w:val="%2."/>
      <w:lvlJc w:val="left"/>
      <w:pPr>
        <w:ind w:left="1440" w:hanging="360"/>
      </w:pPr>
    </w:lvl>
    <w:lvl w:ilvl="2" w:tplc="E1ECB5DC">
      <w:start w:val="1"/>
      <w:numFmt w:val="lowerRoman"/>
      <w:lvlText w:val="%3."/>
      <w:lvlJc w:val="right"/>
      <w:pPr>
        <w:ind w:left="2160" w:hanging="180"/>
      </w:pPr>
    </w:lvl>
    <w:lvl w:ilvl="3" w:tplc="4A90FF80">
      <w:start w:val="1"/>
      <w:numFmt w:val="decimal"/>
      <w:lvlText w:val="%4."/>
      <w:lvlJc w:val="left"/>
      <w:pPr>
        <w:ind w:left="2880" w:hanging="360"/>
      </w:pPr>
    </w:lvl>
    <w:lvl w:ilvl="4" w:tplc="8E5CCEC4">
      <w:start w:val="1"/>
      <w:numFmt w:val="lowerLetter"/>
      <w:lvlText w:val="%5."/>
      <w:lvlJc w:val="left"/>
      <w:pPr>
        <w:ind w:left="3600" w:hanging="360"/>
      </w:pPr>
    </w:lvl>
    <w:lvl w:ilvl="5" w:tplc="AEFA53E8">
      <w:start w:val="1"/>
      <w:numFmt w:val="lowerRoman"/>
      <w:lvlText w:val="%6."/>
      <w:lvlJc w:val="right"/>
      <w:pPr>
        <w:ind w:left="4320" w:hanging="180"/>
      </w:pPr>
    </w:lvl>
    <w:lvl w:ilvl="6" w:tplc="647C7FBC">
      <w:start w:val="1"/>
      <w:numFmt w:val="decimal"/>
      <w:lvlText w:val="%7."/>
      <w:lvlJc w:val="left"/>
      <w:pPr>
        <w:ind w:left="5040" w:hanging="360"/>
      </w:pPr>
    </w:lvl>
    <w:lvl w:ilvl="7" w:tplc="D1706C12">
      <w:start w:val="1"/>
      <w:numFmt w:val="lowerLetter"/>
      <w:lvlText w:val="%8."/>
      <w:lvlJc w:val="left"/>
      <w:pPr>
        <w:ind w:left="5760" w:hanging="360"/>
      </w:pPr>
    </w:lvl>
    <w:lvl w:ilvl="8" w:tplc="4A3429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F305C"/>
    <w:multiLevelType w:val="hybridMultilevel"/>
    <w:tmpl w:val="D3C602F6"/>
    <w:lvl w:ilvl="0" w:tplc="DDDA9E28">
      <w:start w:val="1"/>
      <w:numFmt w:val="decimal"/>
      <w:lvlText w:val="%1."/>
      <w:lvlJc w:val="left"/>
      <w:pPr>
        <w:ind w:left="720" w:hanging="360"/>
      </w:pPr>
    </w:lvl>
    <w:lvl w:ilvl="1" w:tplc="14F0BF9E">
      <w:start w:val="1"/>
      <w:numFmt w:val="lowerLetter"/>
      <w:lvlText w:val="%2."/>
      <w:lvlJc w:val="left"/>
      <w:pPr>
        <w:ind w:left="1440" w:hanging="360"/>
      </w:pPr>
    </w:lvl>
    <w:lvl w:ilvl="2" w:tplc="8B1669E0">
      <w:start w:val="1"/>
      <w:numFmt w:val="lowerRoman"/>
      <w:lvlText w:val="%3."/>
      <w:lvlJc w:val="right"/>
      <w:pPr>
        <w:ind w:left="2160" w:hanging="180"/>
      </w:pPr>
    </w:lvl>
    <w:lvl w:ilvl="3" w:tplc="38A45952">
      <w:start w:val="1"/>
      <w:numFmt w:val="decimal"/>
      <w:lvlText w:val="%4."/>
      <w:lvlJc w:val="left"/>
      <w:pPr>
        <w:ind w:left="2880" w:hanging="360"/>
      </w:pPr>
    </w:lvl>
    <w:lvl w:ilvl="4" w:tplc="0570FE5A">
      <w:start w:val="1"/>
      <w:numFmt w:val="lowerLetter"/>
      <w:lvlText w:val="%5."/>
      <w:lvlJc w:val="left"/>
      <w:pPr>
        <w:ind w:left="3600" w:hanging="360"/>
      </w:pPr>
    </w:lvl>
    <w:lvl w:ilvl="5" w:tplc="90BA969E">
      <w:start w:val="1"/>
      <w:numFmt w:val="lowerRoman"/>
      <w:lvlText w:val="%6."/>
      <w:lvlJc w:val="right"/>
      <w:pPr>
        <w:ind w:left="4320" w:hanging="180"/>
      </w:pPr>
    </w:lvl>
    <w:lvl w:ilvl="6" w:tplc="94F4CB8A">
      <w:start w:val="1"/>
      <w:numFmt w:val="decimal"/>
      <w:lvlText w:val="%7."/>
      <w:lvlJc w:val="left"/>
      <w:pPr>
        <w:ind w:left="5040" w:hanging="360"/>
      </w:pPr>
    </w:lvl>
    <w:lvl w:ilvl="7" w:tplc="F9889402">
      <w:start w:val="1"/>
      <w:numFmt w:val="lowerLetter"/>
      <w:lvlText w:val="%8."/>
      <w:lvlJc w:val="left"/>
      <w:pPr>
        <w:ind w:left="5760" w:hanging="360"/>
      </w:pPr>
    </w:lvl>
    <w:lvl w:ilvl="8" w:tplc="AE0A2F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B1859"/>
    <w:rsid w:val="009D2B19"/>
    <w:rsid w:val="00B045AF"/>
    <w:rsid w:val="00C00CB4"/>
    <w:rsid w:val="00C922B4"/>
    <w:rsid w:val="00D03AC1"/>
    <w:rsid w:val="00DC274F"/>
    <w:rsid w:val="00DC2CF0"/>
    <w:rsid w:val="00EE3E7C"/>
    <w:rsid w:val="00F6718C"/>
    <w:rsid w:val="0161A27F"/>
    <w:rsid w:val="0265CD2C"/>
    <w:rsid w:val="03FDA8DB"/>
    <w:rsid w:val="0405B2BA"/>
    <w:rsid w:val="04BE1989"/>
    <w:rsid w:val="0744128F"/>
    <w:rsid w:val="074CB588"/>
    <w:rsid w:val="07C8A42F"/>
    <w:rsid w:val="07F96782"/>
    <w:rsid w:val="0E747771"/>
    <w:rsid w:val="127B77A1"/>
    <w:rsid w:val="12820336"/>
    <w:rsid w:val="1459F7B0"/>
    <w:rsid w:val="146D3536"/>
    <w:rsid w:val="164CD279"/>
    <w:rsid w:val="17767685"/>
    <w:rsid w:val="18B21EE8"/>
    <w:rsid w:val="19AF8ABA"/>
    <w:rsid w:val="1BD25116"/>
    <w:rsid w:val="1D3DC741"/>
    <w:rsid w:val="1E7875D4"/>
    <w:rsid w:val="219D6078"/>
    <w:rsid w:val="22FB407F"/>
    <w:rsid w:val="266B91D9"/>
    <w:rsid w:val="2729426F"/>
    <w:rsid w:val="2916C259"/>
    <w:rsid w:val="2AD883D7"/>
    <w:rsid w:val="2B1CF187"/>
    <w:rsid w:val="2BF5E933"/>
    <w:rsid w:val="2D28E645"/>
    <w:rsid w:val="2E9159AF"/>
    <w:rsid w:val="3023DE01"/>
    <w:rsid w:val="324A73EC"/>
    <w:rsid w:val="347155CB"/>
    <w:rsid w:val="353B0C8B"/>
    <w:rsid w:val="37A83794"/>
    <w:rsid w:val="3AB77DF2"/>
    <w:rsid w:val="417173DD"/>
    <w:rsid w:val="46D89050"/>
    <w:rsid w:val="46F3790A"/>
    <w:rsid w:val="486FE84D"/>
    <w:rsid w:val="4D3AC660"/>
    <w:rsid w:val="4E664A94"/>
    <w:rsid w:val="4EFBD9F7"/>
    <w:rsid w:val="51705B8E"/>
    <w:rsid w:val="5187C9FF"/>
    <w:rsid w:val="53570A2F"/>
    <w:rsid w:val="542785BA"/>
    <w:rsid w:val="562983AB"/>
    <w:rsid w:val="5646A6AC"/>
    <w:rsid w:val="5A54F80A"/>
    <w:rsid w:val="5CC0F4B8"/>
    <w:rsid w:val="6035D47C"/>
    <w:rsid w:val="64FA70EB"/>
    <w:rsid w:val="65735D02"/>
    <w:rsid w:val="66FB1491"/>
    <w:rsid w:val="6C1A18C8"/>
    <w:rsid w:val="6D8C4818"/>
    <w:rsid w:val="71E2E5A4"/>
    <w:rsid w:val="72EC483E"/>
    <w:rsid w:val="735C209D"/>
    <w:rsid w:val="73914BED"/>
    <w:rsid w:val="74B5B4B3"/>
    <w:rsid w:val="76EA5C45"/>
    <w:rsid w:val="7B8831AF"/>
    <w:rsid w:val="7C41E0D2"/>
    <w:rsid w:val="7C5F807A"/>
    <w:rsid w:val="7C74CEDA"/>
    <w:rsid w:val="7E63A559"/>
    <w:rsid w:val="7F9A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31AF"/>
  <w15:chartTrackingRefBased/>
  <w15:docId w15:val="{A9377C75-46ED-4AA4-8535-186AA69A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Dodson</dc:creator>
  <cp:keywords/>
  <dc:description/>
  <cp:lastModifiedBy>John Dodson</cp:lastModifiedBy>
  <cp:revision>2</cp:revision>
  <dcterms:created xsi:type="dcterms:W3CDTF">2020-05-11T14:35:00Z</dcterms:created>
  <dcterms:modified xsi:type="dcterms:W3CDTF">2020-05-11T14:35:00Z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